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B" w:rsidRDefault="009B691B" w:rsidP="009B691B">
      <w:pPr>
        <w:pStyle w:val="1"/>
        <w:pBdr>
          <w:bottom w:val="single" w:sz="12" w:space="1" w:color="auto"/>
        </w:pBdr>
        <w:ind w:left="-360"/>
        <w:jc w:val="center"/>
        <w:rPr>
          <w:sz w:val="32"/>
        </w:rPr>
      </w:pPr>
      <w:r>
        <w:rPr>
          <w:sz w:val="32"/>
        </w:rPr>
        <w:t xml:space="preserve">ЦЕНТР ДИТЯЧОЇ ТА ЮНАЦЬКОЇ ТВОРЧОСТІ  </w:t>
      </w:r>
    </w:p>
    <w:p w:rsidR="009B691B" w:rsidRDefault="009B691B" w:rsidP="009B691B">
      <w:pPr>
        <w:pStyle w:val="1"/>
        <w:pBdr>
          <w:bottom w:val="single" w:sz="12" w:space="1" w:color="auto"/>
        </w:pBdr>
        <w:ind w:left="-360"/>
        <w:jc w:val="center"/>
        <w:rPr>
          <w:b/>
          <w:sz w:val="32"/>
        </w:rPr>
      </w:pPr>
      <w:r>
        <w:rPr>
          <w:sz w:val="32"/>
        </w:rPr>
        <w:t xml:space="preserve">ЛИМАНСЬКОЇ РАЙОННОЇ РАДИ ОДЕСЬКОЇ ОБЛАСТІ </w:t>
      </w:r>
    </w:p>
    <w:p w:rsidR="009B691B" w:rsidRDefault="009B691B" w:rsidP="009B691B">
      <w:pPr>
        <w:ind w:left="-360"/>
        <w:jc w:val="center"/>
        <w:rPr>
          <w:sz w:val="22"/>
        </w:rPr>
      </w:pPr>
      <w:r>
        <w:t>УКРАЇНА,  67500, Одеська область, смт Доброслав, пр. 40-річчя Визволення, 2</w:t>
      </w:r>
    </w:p>
    <w:p w:rsidR="009B691B" w:rsidRDefault="009B691B" w:rsidP="009B691B">
      <w:pPr>
        <w:ind w:left="-360"/>
        <w:jc w:val="center"/>
      </w:pPr>
      <w:r>
        <w:t>тел (04855) 9-14-03</w:t>
      </w:r>
    </w:p>
    <w:p w:rsidR="009B691B" w:rsidRDefault="009B691B" w:rsidP="009B691B">
      <w:pPr>
        <w:rPr>
          <w:lang w:bidi="bo-CN"/>
        </w:rPr>
      </w:pPr>
    </w:p>
    <w:p w:rsidR="009B691B" w:rsidRDefault="009B691B" w:rsidP="009B691B">
      <w:pPr>
        <w:pStyle w:val="a5"/>
        <w:outlineLvl w:val="0"/>
        <w:rPr>
          <w:b/>
          <w:sz w:val="24"/>
          <w:lang w:val="ru-RU"/>
        </w:rPr>
      </w:pPr>
      <w:r>
        <w:rPr>
          <w:b/>
          <w:sz w:val="24"/>
        </w:rPr>
        <w:t>НАКАЗ</w:t>
      </w:r>
    </w:p>
    <w:p w:rsidR="009B691B" w:rsidRDefault="009B691B" w:rsidP="009B691B">
      <w:pPr>
        <w:pStyle w:val="a5"/>
        <w:jc w:val="left"/>
        <w:outlineLvl w:val="0"/>
        <w:rPr>
          <w:b/>
          <w:sz w:val="24"/>
        </w:rPr>
      </w:pPr>
    </w:p>
    <w:p w:rsidR="009B691B" w:rsidRDefault="009B691B" w:rsidP="009B691B">
      <w:pPr>
        <w:pStyle w:val="a6"/>
        <w:ind w:left="-851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         </w:t>
      </w:r>
      <w:r>
        <w:rPr>
          <w:b w:val="0"/>
          <w:u w:val="single"/>
          <w:lang w:val="uk-UA"/>
        </w:rPr>
        <w:t>____________</w:t>
      </w:r>
      <w:r>
        <w:rPr>
          <w:b w:val="0"/>
          <w:lang w:val="uk-UA"/>
        </w:rPr>
        <w:t xml:space="preserve">                                       смт Доброслав                            </w:t>
      </w:r>
      <w:r>
        <w:rPr>
          <w:b w:val="0"/>
          <w:u w:val="single"/>
          <w:lang w:val="uk-UA"/>
        </w:rPr>
        <w:t xml:space="preserve">   ________    </w:t>
      </w:r>
      <w:r>
        <w:rPr>
          <w:b w:val="0"/>
          <w:lang w:val="uk-UA"/>
        </w:rPr>
        <w:t>_</w:t>
      </w:r>
    </w:p>
    <w:p w:rsidR="009B691B" w:rsidRDefault="009B691B" w:rsidP="00362722">
      <w:pPr>
        <w:spacing w:line="276" w:lineRule="auto"/>
        <w:jc w:val="both"/>
        <w:rPr>
          <w:sz w:val="28"/>
          <w:szCs w:val="28"/>
          <w:lang w:val="ru-RU"/>
        </w:rPr>
      </w:pPr>
    </w:p>
    <w:p w:rsidR="009B691B" w:rsidRDefault="009B691B" w:rsidP="00362722">
      <w:pPr>
        <w:spacing w:line="276" w:lineRule="auto"/>
        <w:jc w:val="both"/>
        <w:rPr>
          <w:sz w:val="28"/>
          <w:szCs w:val="28"/>
          <w:lang w:val="ru-RU"/>
        </w:rPr>
      </w:pPr>
    </w:p>
    <w:p w:rsidR="00362722" w:rsidRPr="009B691B" w:rsidRDefault="00362722" w:rsidP="00362722">
      <w:pPr>
        <w:spacing w:line="276" w:lineRule="auto"/>
        <w:jc w:val="both"/>
      </w:pPr>
      <w:r w:rsidRPr="009B691B">
        <w:t xml:space="preserve">Про роботу Центру дитячої та </w:t>
      </w:r>
    </w:p>
    <w:p w:rsidR="00362722" w:rsidRPr="009B691B" w:rsidRDefault="00362722" w:rsidP="00362722">
      <w:pPr>
        <w:spacing w:line="276" w:lineRule="auto"/>
        <w:jc w:val="both"/>
      </w:pPr>
      <w:r w:rsidRPr="009B691B">
        <w:t xml:space="preserve">юнацької творчості Лиманської </w:t>
      </w:r>
    </w:p>
    <w:p w:rsidR="00362722" w:rsidRPr="009B691B" w:rsidRDefault="00362722" w:rsidP="00362722">
      <w:pPr>
        <w:spacing w:line="276" w:lineRule="auto"/>
        <w:jc w:val="both"/>
      </w:pPr>
      <w:r w:rsidRPr="009B691B">
        <w:t xml:space="preserve">районної ради на період карантину </w:t>
      </w:r>
    </w:p>
    <w:p w:rsidR="00362722" w:rsidRPr="009B691B" w:rsidRDefault="00362722" w:rsidP="00924E8D">
      <w:pPr>
        <w:spacing w:line="276" w:lineRule="auto"/>
        <w:ind w:firstLine="709"/>
        <w:jc w:val="both"/>
      </w:pPr>
    </w:p>
    <w:p w:rsidR="00DA17B6" w:rsidRPr="009A0F40" w:rsidRDefault="00DA17B6" w:rsidP="00924E8D">
      <w:pPr>
        <w:spacing w:line="276" w:lineRule="auto"/>
        <w:ind w:firstLine="709"/>
        <w:jc w:val="both"/>
      </w:pPr>
      <w:r w:rsidRPr="009B691B">
        <w:t xml:space="preserve">На виконання </w:t>
      </w:r>
      <w:r w:rsidR="00362722" w:rsidRPr="009B691B">
        <w:t xml:space="preserve">наказу Міністерства освіти на науки від 16.03.2020 року № 406 «Про організаційні заходи для запобігання поширенню </w:t>
      </w:r>
      <w:proofErr w:type="spellStart"/>
      <w:r w:rsidR="00362722" w:rsidRPr="009B691B">
        <w:t>коронавірусу</w:t>
      </w:r>
      <w:proofErr w:type="spellEnd"/>
      <w:r w:rsidR="00362722" w:rsidRPr="009B691B">
        <w:t xml:space="preserve"> </w:t>
      </w:r>
      <w:r w:rsidR="00362722" w:rsidRPr="009B691B">
        <w:rPr>
          <w:lang w:val="en-US"/>
        </w:rPr>
        <w:t>COVID-19</w:t>
      </w:r>
      <w:r w:rsidR="00362722" w:rsidRPr="009B691B">
        <w:t>»</w:t>
      </w:r>
      <w:r w:rsidRPr="009B691B">
        <w:rPr>
          <w:lang w:val="ru-RU"/>
        </w:rPr>
        <w:t>,</w:t>
      </w:r>
      <w:r w:rsidR="00362722" w:rsidRPr="009B691B">
        <w:rPr>
          <w:lang w:val="ru-RU"/>
        </w:rPr>
        <w:t xml:space="preserve"> наказу </w:t>
      </w:r>
      <w:proofErr w:type="spellStart"/>
      <w:r w:rsidR="00362722" w:rsidRPr="009B691B">
        <w:rPr>
          <w:lang w:val="ru-RU"/>
        </w:rPr>
        <w:t>відділу</w:t>
      </w:r>
      <w:proofErr w:type="spellEnd"/>
      <w:r w:rsidR="00362722" w:rsidRPr="009B691B">
        <w:rPr>
          <w:lang w:val="ru-RU"/>
        </w:rPr>
        <w:t xml:space="preserve"> </w:t>
      </w:r>
      <w:proofErr w:type="spellStart"/>
      <w:r w:rsidR="00362722" w:rsidRPr="009B691B">
        <w:rPr>
          <w:lang w:val="ru-RU"/>
        </w:rPr>
        <w:t>освіти</w:t>
      </w:r>
      <w:proofErr w:type="spellEnd"/>
      <w:r w:rsidR="00362722" w:rsidRPr="009B691B">
        <w:rPr>
          <w:lang w:val="ru-RU"/>
        </w:rPr>
        <w:t xml:space="preserve">, </w:t>
      </w:r>
      <w:proofErr w:type="spellStart"/>
      <w:r w:rsidR="00362722" w:rsidRPr="009B691B">
        <w:rPr>
          <w:lang w:val="ru-RU"/>
        </w:rPr>
        <w:t>молоді</w:t>
      </w:r>
      <w:proofErr w:type="spellEnd"/>
      <w:r w:rsidR="00362722" w:rsidRPr="009B691B">
        <w:rPr>
          <w:lang w:val="ru-RU"/>
        </w:rPr>
        <w:t xml:space="preserve"> та спорту Лиманської райдержадміністрації </w:t>
      </w:r>
      <w:proofErr w:type="spellStart"/>
      <w:r w:rsidR="00362722" w:rsidRPr="009B691B">
        <w:rPr>
          <w:lang w:val="ru-RU"/>
        </w:rPr>
        <w:t>від</w:t>
      </w:r>
      <w:proofErr w:type="spellEnd"/>
      <w:r w:rsidR="00362722" w:rsidRPr="009B691B">
        <w:rPr>
          <w:lang w:val="ru-RU"/>
        </w:rPr>
        <w:t xml:space="preserve"> 16.03.2020 року № 60-ОД</w:t>
      </w:r>
      <w:r w:rsidRPr="009B691B">
        <w:t xml:space="preserve"> </w:t>
      </w:r>
      <w:r w:rsidR="00362722" w:rsidRPr="009B691B">
        <w:t xml:space="preserve">«Про організаційні заходи для запобігання поширенню </w:t>
      </w:r>
      <w:proofErr w:type="spellStart"/>
      <w:r w:rsidR="00362722" w:rsidRPr="009B691B">
        <w:t>коронавірусу</w:t>
      </w:r>
      <w:proofErr w:type="spellEnd"/>
      <w:r w:rsidR="00362722" w:rsidRPr="009B691B">
        <w:t xml:space="preserve"> </w:t>
      </w:r>
      <w:r w:rsidR="00362722" w:rsidRPr="009B691B">
        <w:rPr>
          <w:lang w:val="en-US"/>
        </w:rPr>
        <w:t>COVID-19</w:t>
      </w:r>
      <w:r w:rsidR="00362722" w:rsidRPr="009B691B">
        <w:t>»,</w:t>
      </w:r>
      <w:r w:rsidRPr="009B691B">
        <w:t xml:space="preserve"> враховуючи лист Міністерства освіти і науки України від 11.03.2020 № 1/9-154 </w:t>
      </w:r>
      <w:r w:rsidRPr="009B691B">
        <w:rPr>
          <w:lang w:val="ru-RU"/>
        </w:rPr>
        <w:t xml:space="preserve"> «Щ</w:t>
      </w:r>
      <w:r w:rsidRPr="009B691B">
        <w:t>одо рекомендацій для організації роботи закладів освіти в умовах карантину</w:t>
      </w:r>
      <w:r w:rsidRPr="009B691B">
        <w:rPr>
          <w:lang w:val="ru-RU"/>
        </w:rPr>
        <w:t>»</w:t>
      </w:r>
      <w:r w:rsidR="003862BF">
        <w:rPr>
          <w:lang w:val="ru-RU"/>
        </w:rPr>
        <w:t xml:space="preserve"> та</w:t>
      </w:r>
      <w:r w:rsidR="00824703">
        <w:rPr>
          <w:lang w:val="ru-RU"/>
        </w:rPr>
        <w:t xml:space="preserve"> наказ Центру дитячої та юнацької творчості Лиманської </w:t>
      </w:r>
      <w:proofErr w:type="spellStart"/>
      <w:r w:rsidR="00824703">
        <w:rPr>
          <w:lang w:val="ru-RU"/>
        </w:rPr>
        <w:t>районної</w:t>
      </w:r>
      <w:proofErr w:type="spellEnd"/>
      <w:r w:rsidR="00824703">
        <w:rPr>
          <w:lang w:val="ru-RU"/>
        </w:rPr>
        <w:t xml:space="preserve"> ради </w:t>
      </w:r>
      <w:proofErr w:type="spellStart"/>
      <w:r w:rsidR="00824703">
        <w:rPr>
          <w:lang w:val="ru-RU"/>
        </w:rPr>
        <w:t>від</w:t>
      </w:r>
      <w:proofErr w:type="spellEnd"/>
      <w:r w:rsidR="00824703">
        <w:rPr>
          <w:lang w:val="ru-RU"/>
        </w:rPr>
        <w:t xml:space="preserve"> 16.03.2020 року № 07-К «Про </w:t>
      </w:r>
      <w:proofErr w:type="spellStart"/>
      <w:r w:rsidR="00824703">
        <w:rPr>
          <w:lang w:val="ru-RU"/>
        </w:rPr>
        <w:t>дистанційну</w:t>
      </w:r>
      <w:proofErr w:type="spellEnd"/>
      <w:r w:rsidR="00824703">
        <w:rPr>
          <w:lang w:val="ru-RU"/>
        </w:rPr>
        <w:t xml:space="preserve"> роботу </w:t>
      </w:r>
      <w:proofErr w:type="spellStart"/>
      <w:r w:rsidR="00824703">
        <w:rPr>
          <w:lang w:val="ru-RU"/>
        </w:rPr>
        <w:t>педагогічних</w:t>
      </w:r>
      <w:proofErr w:type="spellEnd"/>
      <w:r w:rsidR="00824703">
        <w:rPr>
          <w:lang w:val="ru-RU"/>
        </w:rPr>
        <w:t xml:space="preserve"> </w:t>
      </w:r>
      <w:proofErr w:type="spellStart"/>
      <w:r w:rsidR="00824703">
        <w:rPr>
          <w:lang w:val="ru-RU"/>
        </w:rPr>
        <w:t>працівників</w:t>
      </w:r>
      <w:proofErr w:type="spellEnd"/>
      <w:r w:rsidR="00824703">
        <w:rPr>
          <w:lang w:val="ru-RU"/>
        </w:rPr>
        <w:t xml:space="preserve"> ЦДЮТ»</w:t>
      </w:r>
      <w:r w:rsidR="00362722" w:rsidRPr="009B691B">
        <w:t>,</w:t>
      </w:r>
      <w:r w:rsidR="003862BF">
        <w:t xml:space="preserve"> </w:t>
      </w:r>
      <w:r w:rsidR="009A0F40">
        <w:rPr>
          <w:lang w:val="ru-RU"/>
        </w:rPr>
        <w:t xml:space="preserve">з метою </w:t>
      </w:r>
      <w:proofErr w:type="spellStart"/>
      <w:r w:rsidR="009A0F40">
        <w:rPr>
          <w:lang w:val="ru-RU"/>
        </w:rPr>
        <w:t>запоб</w:t>
      </w:r>
      <w:proofErr w:type="spellEnd"/>
      <w:r w:rsidR="009A0F40">
        <w:t>і</w:t>
      </w:r>
      <w:proofErr w:type="spellStart"/>
      <w:r w:rsidR="009A0F40">
        <w:rPr>
          <w:lang w:val="ru-RU"/>
        </w:rPr>
        <w:t>гання</w:t>
      </w:r>
      <w:proofErr w:type="spellEnd"/>
      <w:r w:rsidR="009A0F40">
        <w:rPr>
          <w:lang w:val="ru-RU"/>
        </w:rPr>
        <w:t xml:space="preserve"> </w:t>
      </w:r>
      <w:proofErr w:type="spellStart"/>
      <w:r w:rsidR="009A0F40">
        <w:rPr>
          <w:lang w:val="ru-RU"/>
        </w:rPr>
        <w:t>поширенню</w:t>
      </w:r>
      <w:proofErr w:type="spellEnd"/>
      <w:r w:rsidR="009A0F40">
        <w:rPr>
          <w:lang w:val="ru-RU"/>
        </w:rPr>
        <w:t xml:space="preserve"> </w:t>
      </w:r>
      <w:proofErr w:type="spellStart"/>
      <w:r w:rsidR="009A0F40">
        <w:rPr>
          <w:lang w:val="ru-RU"/>
        </w:rPr>
        <w:t>коронавірусу</w:t>
      </w:r>
      <w:proofErr w:type="spellEnd"/>
      <w:r w:rsidR="009A0F40">
        <w:rPr>
          <w:lang w:val="ru-RU"/>
        </w:rPr>
        <w:t xml:space="preserve"> </w:t>
      </w:r>
      <w:r w:rsidR="009A0F40">
        <w:rPr>
          <w:lang w:val="en-US"/>
        </w:rPr>
        <w:t>COVID-19</w:t>
      </w:r>
      <w:r w:rsidR="009A0F40">
        <w:t>,</w:t>
      </w:r>
    </w:p>
    <w:p w:rsidR="00633043" w:rsidRPr="009B691B" w:rsidRDefault="00633043" w:rsidP="00633043">
      <w:pPr>
        <w:pStyle w:val="a3"/>
        <w:spacing w:line="276" w:lineRule="auto"/>
        <w:ind w:left="0"/>
      </w:pPr>
    </w:p>
    <w:p w:rsidR="00633043" w:rsidRPr="009B691B" w:rsidRDefault="00633043" w:rsidP="00633043">
      <w:pPr>
        <w:pStyle w:val="a3"/>
        <w:spacing w:line="276" w:lineRule="auto"/>
        <w:ind w:left="0"/>
      </w:pPr>
      <w:r w:rsidRPr="009B691B">
        <w:t>НАКАЗУЮ:</w:t>
      </w:r>
    </w:p>
    <w:p w:rsidR="007E333E" w:rsidRPr="009B691B" w:rsidRDefault="00633043" w:rsidP="009B691B">
      <w:pPr>
        <w:pStyle w:val="a3"/>
        <w:spacing w:before="240" w:line="276" w:lineRule="auto"/>
        <w:ind w:left="0" w:firstLine="142"/>
        <w:jc w:val="both"/>
      </w:pPr>
      <w:r w:rsidRPr="009B691B">
        <w:t xml:space="preserve">1. </w:t>
      </w:r>
      <w:r w:rsidR="00DA17B6" w:rsidRPr="009B691B">
        <w:t>Затвердити заходи щодо організації роботи закладу на період карантину</w:t>
      </w:r>
      <w:r w:rsidR="00947268">
        <w:t xml:space="preserve">                     (Додаток № </w:t>
      </w:r>
      <w:r w:rsidR="00604FA9" w:rsidRPr="009B691B">
        <w:t>1)</w:t>
      </w:r>
      <w:r w:rsidR="00DA17B6" w:rsidRPr="009B691B">
        <w:t>.</w:t>
      </w:r>
    </w:p>
    <w:p w:rsidR="00454D34" w:rsidRPr="009B691B" w:rsidRDefault="00454D34" w:rsidP="009B691B">
      <w:pPr>
        <w:spacing w:before="240" w:line="276" w:lineRule="auto"/>
        <w:ind w:firstLine="142"/>
        <w:jc w:val="both"/>
      </w:pPr>
      <w:r w:rsidRPr="009B691B">
        <w:t xml:space="preserve">2. </w:t>
      </w:r>
      <w:r w:rsidR="00E54038" w:rsidRPr="009B691B">
        <w:t>Встановити на період карантину для адміністративних та методичних працівників закладу</w:t>
      </w:r>
      <w:r w:rsidR="00824703">
        <w:t xml:space="preserve"> гнучкий (</w:t>
      </w:r>
      <w:r w:rsidR="00E4071A" w:rsidRPr="009B691B">
        <w:t>дистанційний</w:t>
      </w:r>
      <w:r w:rsidR="00824703">
        <w:t>)</w:t>
      </w:r>
      <w:r w:rsidR="00E4071A" w:rsidRPr="009B691B">
        <w:t xml:space="preserve"> </w:t>
      </w:r>
      <w:r w:rsidR="009B691B">
        <w:t>режим</w:t>
      </w:r>
      <w:r w:rsidR="00E4071A" w:rsidRPr="009B691B">
        <w:t xml:space="preserve"> роботи</w:t>
      </w:r>
      <w:r w:rsidR="00604FA9" w:rsidRPr="009B691B">
        <w:t>.</w:t>
      </w:r>
    </w:p>
    <w:p w:rsidR="00DA17B6" w:rsidRPr="009B691B" w:rsidRDefault="00633043" w:rsidP="00633043">
      <w:pPr>
        <w:spacing w:line="276" w:lineRule="auto"/>
        <w:ind w:firstLine="142"/>
        <w:jc w:val="both"/>
      </w:pPr>
      <w:r w:rsidRPr="009B691B">
        <w:tab/>
      </w:r>
      <w:r w:rsidRPr="009B691B">
        <w:tab/>
      </w:r>
      <w:r w:rsidRPr="009B691B">
        <w:tab/>
      </w:r>
      <w:r w:rsidRPr="009B691B">
        <w:tab/>
      </w:r>
      <w:r w:rsidRPr="009B691B">
        <w:tab/>
      </w:r>
      <w:r w:rsidRPr="009B691B">
        <w:tab/>
      </w:r>
      <w:r w:rsidRPr="009B691B">
        <w:tab/>
      </w:r>
      <w:r w:rsidRPr="009B691B">
        <w:tab/>
      </w:r>
    </w:p>
    <w:p w:rsidR="00DA17B6" w:rsidRPr="009B691B" w:rsidRDefault="00633043" w:rsidP="00633043">
      <w:pPr>
        <w:spacing w:line="276" w:lineRule="auto"/>
        <w:ind w:firstLine="142"/>
        <w:jc w:val="both"/>
      </w:pPr>
      <w:r w:rsidRPr="009B691B">
        <w:t>3</w:t>
      </w:r>
      <w:r w:rsidR="00DA17B6" w:rsidRPr="009B691B">
        <w:t>. Запровадити для керівників гуртків дистанційну форму роботи під час карантину.</w:t>
      </w:r>
    </w:p>
    <w:p w:rsidR="00604FA9" w:rsidRPr="009B691B" w:rsidRDefault="00604FA9" w:rsidP="00633043">
      <w:pPr>
        <w:spacing w:line="276" w:lineRule="auto"/>
        <w:ind w:firstLine="142"/>
        <w:jc w:val="both"/>
      </w:pPr>
    </w:p>
    <w:p w:rsidR="00454D34" w:rsidRPr="009B691B" w:rsidRDefault="00633043" w:rsidP="00633043">
      <w:pPr>
        <w:spacing w:line="276" w:lineRule="auto"/>
        <w:ind w:firstLine="142"/>
        <w:jc w:val="both"/>
      </w:pPr>
      <w:r w:rsidRPr="009B691B">
        <w:t>4</w:t>
      </w:r>
      <w:r w:rsidR="00454D34" w:rsidRPr="009B691B">
        <w:t>. Керівникам гуртків:</w:t>
      </w:r>
    </w:p>
    <w:p w:rsidR="00E54038" w:rsidRPr="009B691B" w:rsidRDefault="00454D34" w:rsidP="00E54038">
      <w:pPr>
        <w:spacing w:line="276" w:lineRule="auto"/>
        <w:ind w:firstLine="142"/>
        <w:jc w:val="both"/>
      </w:pPr>
      <w:r w:rsidRPr="009B691B">
        <w:rPr>
          <w:lang w:val="en-US"/>
        </w:rPr>
        <w:t xml:space="preserve">  </w:t>
      </w:r>
      <w:r w:rsidR="00633043" w:rsidRPr="009B691B">
        <w:t xml:space="preserve"> 4</w:t>
      </w:r>
      <w:r w:rsidRPr="009B691B">
        <w:t>.1. Забезпечити вичитку навчального матеріалу за допомогою дистанційних технологій або методом ущільнення після нормалізації епідеміологічної ситуації.</w:t>
      </w:r>
    </w:p>
    <w:p w:rsidR="00454D34" w:rsidRPr="009B691B" w:rsidRDefault="00454D34" w:rsidP="00633043">
      <w:pPr>
        <w:spacing w:line="276" w:lineRule="auto"/>
        <w:ind w:firstLine="142"/>
        <w:jc w:val="both"/>
      </w:pPr>
      <w:r w:rsidRPr="009B691B">
        <w:rPr>
          <w:lang w:val="en-US"/>
        </w:rPr>
        <w:t xml:space="preserve">  </w:t>
      </w:r>
      <w:r w:rsidR="00633043" w:rsidRPr="009B691B">
        <w:t xml:space="preserve"> 4</w:t>
      </w:r>
      <w:r w:rsidR="00DA17B6" w:rsidRPr="009B691B">
        <w:t>.</w:t>
      </w:r>
      <w:r w:rsidRPr="009B691B">
        <w:rPr>
          <w:lang w:val="en-US"/>
        </w:rPr>
        <w:t>2</w:t>
      </w:r>
      <w:r w:rsidRPr="009B691B">
        <w:t>.</w:t>
      </w:r>
      <w:r w:rsidR="00DA17B6" w:rsidRPr="009B691B">
        <w:t xml:space="preserve"> </w:t>
      </w:r>
      <w:r w:rsidRPr="009B691B">
        <w:t>С</w:t>
      </w:r>
      <w:r w:rsidR="00DA17B6" w:rsidRPr="009B691B">
        <w:t>класти індивідуальні плани самоосвіти</w:t>
      </w:r>
      <w:r w:rsidR="00E54038" w:rsidRPr="009B691B">
        <w:t xml:space="preserve"> з очікуваними результатами </w:t>
      </w:r>
      <w:r w:rsidRPr="009B691B">
        <w:t>на час карантину</w:t>
      </w:r>
      <w:r w:rsidR="00E54038" w:rsidRPr="009B691B">
        <w:t xml:space="preserve">. </w:t>
      </w:r>
    </w:p>
    <w:p w:rsidR="00E54038" w:rsidRPr="009B691B" w:rsidRDefault="00E54038" w:rsidP="00633043">
      <w:pPr>
        <w:spacing w:line="276" w:lineRule="auto"/>
        <w:ind w:firstLine="142"/>
        <w:jc w:val="both"/>
      </w:pPr>
      <w:r w:rsidRPr="009B691B">
        <w:t xml:space="preserve">  4.3. У разі відсутності необхідної матеріально-технічної бази для проведення дистанційних занять, виконувати інші види робіт (організаційно-педагогічна, методична, виховна). </w:t>
      </w:r>
    </w:p>
    <w:p w:rsidR="00E54038" w:rsidRDefault="00E54038" w:rsidP="00633043">
      <w:pPr>
        <w:spacing w:line="276" w:lineRule="auto"/>
        <w:ind w:firstLine="142"/>
        <w:jc w:val="both"/>
        <w:rPr>
          <w:rStyle w:val="a4"/>
        </w:rPr>
      </w:pPr>
      <w:r w:rsidRPr="009B691B">
        <w:t xml:space="preserve"> 4.4. Подати плани роботи, самоосвіти на період карантину на електронну пошту </w:t>
      </w:r>
      <w:hyperlink r:id="rId6" w:history="1">
        <w:r w:rsidRPr="009B691B">
          <w:rPr>
            <w:rStyle w:val="a4"/>
            <w:lang w:val="en-US"/>
          </w:rPr>
          <w:t>centrtvor@ukr.net</w:t>
        </w:r>
      </w:hyperlink>
    </w:p>
    <w:p w:rsidR="00824703" w:rsidRDefault="00824703" w:rsidP="00633043">
      <w:pPr>
        <w:spacing w:line="276" w:lineRule="auto"/>
        <w:ind w:firstLine="142"/>
        <w:jc w:val="both"/>
        <w:rPr>
          <w:rStyle w:val="a4"/>
          <w:color w:val="auto"/>
          <w:u w:val="none"/>
        </w:rPr>
      </w:pPr>
      <w:r w:rsidRPr="00824703">
        <w:rPr>
          <w:rStyle w:val="a4"/>
          <w:color w:val="auto"/>
          <w:u w:val="none"/>
        </w:rPr>
        <w:t>5. Упродовж</w:t>
      </w:r>
      <w:r>
        <w:rPr>
          <w:rStyle w:val="a4"/>
          <w:color w:val="auto"/>
          <w:u w:val="none"/>
        </w:rPr>
        <w:t xml:space="preserve"> робочого часу, визначеного Правилами внутрішнього трудового розпорядку та Графіком  роботи керівників гуртків на ІІ півріччя 2020 року, відповідно до тижневого навантаження, педпрацівники зобов’язані:</w:t>
      </w:r>
    </w:p>
    <w:p w:rsidR="00824703" w:rsidRDefault="00824703" w:rsidP="00633043">
      <w:pPr>
        <w:spacing w:line="276" w:lineRule="auto"/>
        <w:ind w:firstLine="142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lastRenderedPageBreak/>
        <w:t>- виконувати посадові обов’язки, передбачені посадовими інструкціями;</w:t>
      </w:r>
    </w:p>
    <w:p w:rsidR="00824703" w:rsidRDefault="00824703" w:rsidP="00633043">
      <w:pPr>
        <w:spacing w:line="276" w:lineRule="auto"/>
        <w:ind w:firstLine="142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- відповідати на телефонні дзвінки адміністрації закладу;</w:t>
      </w:r>
    </w:p>
    <w:p w:rsidR="00824703" w:rsidRDefault="00824703" w:rsidP="00633043">
      <w:pPr>
        <w:spacing w:line="276" w:lineRule="auto"/>
        <w:ind w:firstLine="142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- перевіряти електронну пошту та оперативно відповідати на надходження;</w:t>
      </w:r>
    </w:p>
    <w:p w:rsidR="00824703" w:rsidRDefault="00824703" w:rsidP="00633043">
      <w:pPr>
        <w:spacing w:line="276" w:lineRule="auto"/>
        <w:ind w:firstLine="142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- працювати згідно  планів</w:t>
      </w:r>
      <w:r w:rsidR="005E488C">
        <w:rPr>
          <w:rStyle w:val="a4"/>
          <w:color w:val="auto"/>
          <w:u w:val="none"/>
        </w:rPr>
        <w:t>, узгоджених з адміністрацією закладу;</w:t>
      </w:r>
    </w:p>
    <w:p w:rsidR="005E488C" w:rsidRDefault="005E488C" w:rsidP="008F45F4">
      <w:pPr>
        <w:spacing w:line="276" w:lineRule="auto"/>
        <w:ind w:firstLine="142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- організовувати та проводити методичну роботу за до</w:t>
      </w:r>
      <w:r w:rsidR="008F45F4">
        <w:rPr>
          <w:rStyle w:val="a4"/>
          <w:color w:val="auto"/>
          <w:u w:val="none"/>
        </w:rPr>
        <w:t>помогою дистанційних технологій.</w:t>
      </w:r>
      <w:bookmarkStart w:id="0" w:name="_GoBack"/>
      <w:bookmarkEnd w:id="0"/>
    </w:p>
    <w:p w:rsidR="00633043" w:rsidRPr="009B691B" w:rsidRDefault="00633043" w:rsidP="005E488C">
      <w:pPr>
        <w:spacing w:line="276" w:lineRule="auto"/>
        <w:jc w:val="both"/>
      </w:pPr>
    </w:p>
    <w:p w:rsidR="00454D34" w:rsidRPr="009B691B" w:rsidRDefault="005E488C" w:rsidP="00633043">
      <w:pPr>
        <w:spacing w:line="276" w:lineRule="auto"/>
        <w:ind w:firstLine="142"/>
        <w:jc w:val="both"/>
      </w:pPr>
      <w:r>
        <w:t>6</w:t>
      </w:r>
      <w:r w:rsidR="00454D34" w:rsidRPr="009B691B">
        <w:t>. Заступнику директора з НВР (Цині Т.І.):</w:t>
      </w:r>
    </w:p>
    <w:p w:rsidR="00454D34" w:rsidRPr="009B691B" w:rsidRDefault="00454D34" w:rsidP="00633043">
      <w:pPr>
        <w:spacing w:line="276" w:lineRule="auto"/>
        <w:ind w:firstLine="142"/>
        <w:jc w:val="both"/>
      </w:pPr>
      <w:r w:rsidRPr="009B691B">
        <w:t xml:space="preserve">  </w:t>
      </w:r>
      <w:r w:rsidR="005E488C">
        <w:t xml:space="preserve"> 6</w:t>
      </w:r>
      <w:r w:rsidRPr="009B691B">
        <w:t>.1. Здійснювати контроль за виконанням працівниками п.</w:t>
      </w:r>
      <w:r w:rsidR="00924E8D" w:rsidRPr="009B691B">
        <w:t>3</w:t>
      </w:r>
      <w:r w:rsidR="005E488C">
        <w:t>,</w:t>
      </w:r>
      <w:r w:rsidRPr="009B691B">
        <w:t xml:space="preserve"> п.</w:t>
      </w:r>
      <w:r w:rsidR="00924E8D" w:rsidRPr="009B691B">
        <w:t>4</w:t>
      </w:r>
      <w:r w:rsidRPr="009B691B">
        <w:t xml:space="preserve"> </w:t>
      </w:r>
      <w:r w:rsidR="005E488C">
        <w:t xml:space="preserve">та п.5 </w:t>
      </w:r>
      <w:r w:rsidRPr="009B691B">
        <w:t>цього наказу.</w:t>
      </w:r>
    </w:p>
    <w:p w:rsidR="00454D34" w:rsidRPr="009B691B" w:rsidRDefault="00454D34" w:rsidP="00633043">
      <w:pPr>
        <w:spacing w:line="276" w:lineRule="auto"/>
        <w:ind w:firstLine="142"/>
        <w:jc w:val="both"/>
      </w:pPr>
      <w:r w:rsidRPr="009B691B">
        <w:t xml:space="preserve">  </w:t>
      </w:r>
      <w:r w:rsidR="005E488C">
        <w:t xml:space="preserve"> 6</w:t>
      </w:r>
      <w:r w:rsidRPr="009B691B">
        <w:t>.2. У разі недотримання працівниками встановлених цим наказом вимог, надати доповідну записку директору та ініціювати скасування для такого працівника дистанційного режиму роботи.</w:t>
      </w:r>
    </w:p>
    <w:p w:rsidR="00633043" w:rsidRPr="009B691B" w:rsidRDefault="005E488C" w:rsidP="00633043">
      <w:pPr>
        <w:spacing w:line="276" w:lineRule="auto"/>
        <w:ind w:firstLine="426"/>
        <w:jc w:val="both"/>
      </w:pPr>
      <w:r>
        <w:t>6</w:t>
      </w:r>
      <w:r w:rsidR="00633043" w:rsidRPr="009B691B">
        <w:t>.3. Врахувати призупинення освітнього процесу у закладі освіти під час перевірки журналів планування та обліку роботи гуртків.</w:t>
      </w:r>
    </w:p>
    <w:p w:rsidR="00633043" w:rsidRPr="009B691B" w:rsidRDefault="00633043" w:rsidP="005E488C">
      <w:pPr>
        <w:spacing w:line="276" w:lineRule="auto"/>
        <w:ind w:firstLine="426"/>
        <w:jc w:val="both"/>
      </w:pPr>
    </w:p>
    <w:p w:rsidR="00633043" w:rsidRPr="009B691B" w:rsidRDefault="005E488C" w:rsidP="00633043">
      <w:pPr>
        <w:spacing w:line="276" w:lineRule="auto"/>
        <w:ind w:firstLine="142"/>
        <w:jc w:val="both"/>
      </w:pPr>
      <w:r>
        <w:t>7.</w:t>
      </w:r>
      <w:r w:rsidR="00633043" w:rsidRPr="009B691B">
        <w:t xml:space="preserve"> Працівникам Центру дитячої та юнацької творчості Лиманської районної ради дотримуватися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="00633043" w:rsidRPr="009B691B">
        <w:t>коронавірусом</w:t>
      </w:r>
      <w:proofErr w:type="spellEnd"/>
      <w:r w:rsidR="00633043" w:rsidRPr="009B691B">
        <w:t>, і гострих респіраторних інфекцій.</w:t>
      </w:r>
    </w:p>
    <w:p w:rsidR="00633043" w:rsidRPr="009B691B" w:rsidRDefault="00633043" w:rsidP="00633043">
      <w:pPr>
        <w:spacing w:line="276" w:lineRule="auto"/>
        <w:ind w:firstLine="142"/>
        <w:jc w:val="both"/>
      </w:pPr>
    </w:p>
    <w:p w:rsidR="00633043" w:rsidRPr="009B691B" w:rsidRDefault="005E488C" w:rsidP="005E488C">
      <w:pPr>
        <w:spacing w:line="276" w:lineRule="auto"/>
        <w:ind w:firstLine="142"/>
        <w:jc w:val="both"/>
      </w:pPr>
      <w:r>
        <w:t>8</w:t>
      </w:r>
      <w:r w:rsidR="00633043" w:rsidRPr="009B691B">
        <w:t>. Завідуючій господарством (</w:t>
      </w:r>
      <w:proofErr w:type="spellStart"/>
      <w:r w:rsidR="00633043" w:rsidRPr="009B691B">
        <w:t>Лісовенко</w:t>
      </w:r>
      <w:proofErr w:type="spellEnd"/>
      <w:r>
        <w:t xml:space="preserve"> А.А.), </w:t>
      </w:r>
      <w:r w:rsidR="00633043" w:rsidRPr="009B691B">
        <w:t>посилити контроль за прибиранням та провітрюванням приміщень Центру дитячої та юнацької творчості Лиманської районної ради.</w:t>
      </w:r>
    </w:p>
    <w:p w:rsidR="00E54038" w:rsidRPr="009B691B" w:rsidRDefault="00E54038" w:rsidP="00E54038">
      <w:pPr>
        <w:spacing w:line="276" w:lineRule="auto"/>
        <w:ind w:firstLine="142"/>
        <w:jc w:val="both"/>
      </w:pPr>
    </w:p>
    <w:p w:rsidR="00604FA9" w:rsidRDefault="005E488C" w:rsidP="005E488C">
      <w:pPr>
        <w:spacing w:line="276" w:lineRule="auto"/>
        <w:ind w:firstLine="142"/>
        <w:jc w:val="both"/>
      </w:pPr>
      <w:r>
        <w:t>9</w:t>
      </w:r>
      <w:r w:rsidR="00E54038" w:rsidRPr="009B691B">
        <w:t>. Атестаційній комісії Центру дитячої та юнацької творчості Лиманської районної ради</w:t>
      </w:r>
      <w:r>
        <w:t>,</w:t>
      </w:r>
      <w:r w:rsidR="00E54038" w:rsidRPr="009B691B">
        <w:t xml:space="preserve"> </w:t>
      </w:r>
      <w:r>
        <w:t>відтермінувати проведення атестації педагогічних працівників та проведення засідання атестаційної комісії.</w:t>
      </w:r>
    </w:p>
    <w:p w:rsidR="005E488C" w:rsidRDefault="005E488C" w:rsidP="005E488C">
      <w:pPr>
        <w:spacing w:line="276" w:lineRule="auto"/>
        <w:ind w:firstLine="142"/>
        <w:jc w:val="both"/>
      </w:pPr>
    </w:p>
    <w:p w:rsidR="005E488C" w:rsidRDefault="005E488C" w:rsidP="005E488C">
      <w:pPr>
        <w:spacing w:line="276" w:lineRule="auto"/>
        <w:ind w:firstLine="142"/>
        <w:jc w:val="both"/>
      </w:pPr>
      <w:r>
        <w:t>10. Іншим працівникам закладу працювати в звичному режимі</w:t>
      </w:r>
      <w:r w:rsidR="003862BF">
        <w:t>, дотримуючись необхідних заходів індивідуального захисту.</w:t>
      </w:r>
    </w:p>
    <w:p w:rsidR="00BE2CF0" w:rsidRDefault="00BE2CF0" w:rsidP="00E54038">
      <w:pPr>
        <w:spacing w:line="276" w:lineRule="auto"/>
        <w:ind w:firstLine="142"/>
        <w:jc w:val="both"/>
      </w:pPr>
    </w:p>
    <w:p w:rsidR="00BE2CF0" w:rsidRPr="009B691B" w:rsidRDefault="003862BF" w:rsidP="00E54038">
      <w:pPr>
        <w:spacing w:line="276" w:lineRule="auto"/>
        <w:ind w:firstLine="142"/>
        <w:jc w:val="both"/>
      </w:pPr>
      <w:r>
        <w:t>11</w:t>
      </w:r>
      <w:r w:rsidR="00BE2CF0">
        <w:t xml:space="preserve">. Охоронники Центру дитячої та </w:t>
      </w:r>
      <w:r w:rsidR="00BE2CF0" w:rsidRPr="009B691B">
        <w:t>юнацької творчості Лиманської районної ради</w:t>
      </w:r>
      <w:r w:rsidR="00BE2CF0">
        <w:t xml:space="preserve"> працюють відповідно до затвердженого графіку на місяць</w:t>
      </w:r>
      <w:r>
        <w:t>.</w:t>
      </w:r>
    </w:p>
    <w:p w:rsidR="00604FA9" w:rsidRPr="009B691B" w:rsidRDefault="00604FA9" w:rsidP="00E54038">
      <w:pPr>
        <w:spacing w:line="276" w:lineRule="auto"/>
        <w:ind w:firstLine="142"/>
        <w:jc w:val="both"/>
      </w:pPr>
    </w:p>
    <w:p w:rsidR="00604FA9" w:rsidRPr="009B691B" w:rsidRDefault="00604FA9" w:rsidP="00E54038">
      <w:pPr>
        <w:spacing w:line="276" w:lineRule="auto"/>
        <w:ind w:firstLine="142"/>
        <w:jc w:val="both"/>
      </w:pPr>
      <w:r w:rsidRPr="009B691B">
        <w:t>1</w:t>
      </w:r>
      <w:r w:rsidR="003862BF">
        <w:t>2.</w:t>
      </w:r>
      <w:r w:rsidRPr="009B691B">
        <w:t xml:space="preserve"> Для ознайомлення усіх працівників закладу з даним наказом, Цині Т.І., заступнику директора з НВР, розмістити наказ на офіційній сторінці Центру дитячої та юнацької творчості Лиманської районної ради.</w:t>
      </w:r>
    </w:p>
    <w:p w:rsidR="00E54038" w:rsidRPr="009B691B" w:rsidRDefault="00E54038" w:rsidP="00633043">
      <w:pPr>
        <w:spacing w:line="276" w:lineRule="auto"/>
        <w:ind w:firstLine="142"/>
        <w:jc w:val="both"/>
      </w:pPr>
    </w:p>
    <w:p w:rsidR="00454D34" w:rsidRDefault="00924E8D" w:rsidP="00633043">
      <w:pPr>
        <w:spacing w:line="276" w:lineRule="auto"/>
        <w:ind w:firstLine="142"/>
        <w:jc w:val="both"/>
        <w:rPr>
          <w:lang w:val="ru-RU"/>
        </w:rPr>
      </w:pPr>
      <w:r w:rsidRPr="009B691B">
        <w:t>1</w:t>
      </w:r>
      <w:r w:rsidR="003862BF">
        <w:t>3</w:t>
      </w:r>
      <w:r w:rsidR="00454D34" w:rsidRPr="009B691B">
        <w:t>. Контроль за виконанням даного наказу залишаю за собою.</w:t>
      </w:r>
    </w:p>
    <w:p w:rsidR="009B691B" w:rsidRDefault="009B691B" w:rsidP="00633043">
      <w:pPr>
        <w:spacing w:line="276" w:lineRule="auto"/>
        <w:ind w:firstLine="142"/>
        <w:jc w:val="both"/>
        <w:rPr>
          <w:lang w:val="ru-RU"/>
        </w:rPr>
      </w:pPr>
    </w:p>
    <w:p w:rsidR="009B691B" w:rsidRDefault="009B691B" w:rsidP="00633043">
      <w:pPr>
        <w:spacing w:line="276" w:lineRule="auto"/>
        <w:ind w:firstLine="142"/>
        <w:jc w:val="both"/>
        <w:rPr>
          <w:lang w:val="ru-RU"/>
        </w:rPr>
      </w:pPr>
    </w:p>
    <w:p w:rsidR="009B691B" w:rsidRDefault="009B691B" w:rsidP="00633043">
      <w:pPr>
        <w:spacing w:line="276" w:lineRule="auto"/>
        <w:ind w:firstLine="142"/>
        <w:jc w:val="both"/>
      </w:pPr>
      <w:r>
        <w:rPr>
          <w:lang w:val="ru-RU"/>
        </w:rPr>
        <w:t xml:space="preserve">Директор Центру </w:t>
      </w:r>
      <w:proofErr w:type="spellStart"/>
      <w:r>
        <w:rPr>
          <w:lang w:val="ru-RU"/>
        </w:rPr>
        <w:t>дитячо</w:t>
      </w:r>
      <w:proofErr w:type="spellEnd"/>
      <w:r>
        <w:t xml:space="preserve">ї та </w:t>
      </w:r>
    </w:p>
    <w:p w:rsidR="00633043" w:rsidRDefault="009B691B" w:rsidP="00633043">
      <w:pPr>
        <w:spacing w:line="276" w:lineRule="auto"/>
        <w:ind w:firstLine="142"/>
        <w:jc w:val="both"/>
        <w:rPr>
          <w:sz w:val="28"/>
          <w:szCs w:val="28"/>
        </w:rPr>
      </w:pPr>
      <w:r>
        <w:t xml:space="preserve">юнацької творчості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О.Б. Чорна</w:t>
      </w: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633043" w:rsidRDefault="00633043" w:rsidP="00633043">
      <w:pPr>
        <w:spacing w:line="276" w:lineRule="auto"/>
        <w:ind w:firstLine="142"/>
        <w:jc w:val="both"/>
        <w:rPr>
          <w:sz w:val="28"/>
          <w:szCs w:val="28"/>
        </w:rPr>
      </w:pPr>
    </w:p>
    <w:p w:rsidR="009B691B" w:rsidRDefault="009B691B" w:rsidP="00633043">
      <w:pPr>
        <w:ind w:firstLine="6663"/>
        <w:jc w:val="both"/>
        <w:rPr>
          <w:sz w:val="20"/>
          <w:szCs w:val="28"/>
        </w:rPr>
      </w:pPr>
    </w:p>
    <w:p w:rsidR="009B691B" w:rsidRDefault="009B691B" w:rsidP="00633043">
      <w:pPr>
        <w:ind w:firstLine="6663"/>
        <w:jc w:val="both"/>
        <w:rPr>
          <w:sz w:val="20"/>
          <w:szCs w:val="28"/>
        </w:rPr>
      </w:pPr>
    </w:p>
    <w:p w:rsidR="009B691B" w:rsidRDefault="009B691B" w:rsidP="00633043">
      <w:pPr>
        <w:ind w:firstLine="6663"/>
        <w:jc w:val="both"/>
        <w:rPr>
          <w:sz w:val="20"/>
          <w:szCs w:val="28"/>
        </w:rPr>
      </w:pPr>
    </w:p>
    <w:p w:rsidR="00633043" w:rsidRDefault="009B691B" w:rsidP="00633043">
      <w:pPr>
        <w:ind w:firstLine="6663"/>
        <w:jc w:val="both"/>
        <w:rPr>
          <w:sz w:val="20"/>
          <w:szCs w:val="28"/>
        </w:rPr>
      </w:pPr>
      <w:r>
        <w:rPr>
          <w:sz w:val="20"/>
          <w:szCs w:val="28"/>
        </w:rPr>
        <w:t>Додаток № 1</w:t>
      </w:r>
      <w:r w:rsidR="00633043" w:rsidRPr="00633043">
        <w:rPr>
          <w:sz w:val="20"/>
          <w:szCs w:val="28"/>
        </w:rPr>
        <w:t xml:space="preserve"> до наказу Центру </w:t>
      </w:r>
    </w:p>
    <w:p w:rsidR="00633043" w:rsidRDefault="00633043" w:rsidP="00633043">
      <w:pPr>
        <w:ind w:firstLine="6663"/>
        <w:jc w:val="both"/>
        <w:rPr>
          <w:sz w:val="20"/>
          <w:szCs w:val="28"/>
        </w:rPr>
      </w:pPr>
      <w:r w:rsidRPr="00633043">
        <w:rPr>
          <w:sz w:val="20"/>
          <w:szCs w:val="28"/>
        </w:rPr>
        <w:t xml:space="preserve">дитячої та юнацької творчості </w:t>
      </w:r>
    </w:p>
    <w:p w:rsidR="00633043" w:rsidRDefault="00633043" w:rsidP="00633043">
      <w:pPr>
        <w:ind w:firstLine="6663"/>
        <w:jc w:val="both"/>
        <w:rPr>
          <w:sz w:val="20"/>
          <w:szCs w:val="28"/>
        </w:rPr>
      </w:pPr>
      <w:r w:rsidRPr="00633043">
        <w:rPr>
          <w:sz w:val="20"/>
          <w:szCs w:val="28"/>
        </w:rPr>
        <w:t xml:space="preserve">Лиманської районної ради </w:t>
      </w:r>
    </w:p>
    <w:p w:rsidR="00633043" w:rsidRDefault="00633043" w:rsidP="00633043">
      <w:pPr>
        <w:ind w:firstLine="6663"/>
        <w:jc w:val="both"/>
        <w:rPr>
          <w:sz w:val="20"/>
          <w:szCs w:val="28"/>
        </w:rPr>
      </w:pPr>
      <w:r w:rsidRPr="00633043">
        <w:rPr>
          <w:sz w:val="20"/>
          <w:szCs w:val="28"/>
        </w:rPr>
        <w:t>Одеської області</w:t>
      </w:r>
    </w:p>
    <w:p w:rsidR="00633043" w:rsidRPr="00633043" w:rsidRDefault="00633043" w:rsidP="00633043">
      <w:pPr>
        <w:ind w:firstLine="6663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</w:t>
      </w:r>
    </w:p>
    <w:p w:rsidR="00633043" w:rsidRDefault="00633043" w:rsidP="00454D34">
      <w:pPr>
        <w:ind w:firstLine="426"/>
        <w:jc w:val="both"/>
        <w:rPr>
          <w:sz w:val="28"/>
          <w:szCs w:val="28"/>
        </w:rPr>
      </w:pPr>
    </w:p>
    <w:p w:rsidR="00633043" w:rsidRPr="00633043" w:rsidRDefault="00633043" w:rsidP="00633043">
      <w:pPr>
        <w:ind w:firstLine="426"/>
        <w:jc w:val="center"/>
        <w:rPr>
          <w:b/>
          <w:sz w:val="28"/>
          <w:szCs w:val="28"/>
        </w:rPr>
      </w:pPr>
      <w:r w:rsidRPr="00633043">
        <w:rPr>
          <w:b/>
          <w:sz w:val="28"/>
          <w:szCs w:val="28"/>
        </w:rPr>
        <w:t xml:space="preserve">Заходи щодо організації роботи </w:t>
      </w:r>
    </w:p>
    <w:p w:rsidR="00633043" w:rsidRPr="00633043" w:rsidRDefault="00633043" w:rsidP="00633043">
      <w:pPr>
        <w:ind w:firstLine="426"/>
        <w:jc w:val="center"/>
        <w:rPr>
          <w:b/>
          <w:sz w:val="28"/>
          <w:szCs w:val="28"/>
        </w:rPr>
      </w:pPr>
      <w:r w:rsidRPr="00633043">
        <w:rPr>
          <w:b/>
          <w:sz w:val="28"/>
          <w:szCs w:val="28"/>
        </w:rPr>
        <w:t xml:space="preserve">Центру дитячої та юнацької творчості </w:t>
      </w:r>
    </w:p>
    <w:p w:rsidR="00633043" w:rsidRPr="00633043" w:rsidRDefault="00633043" w:rsidP="00633043">
      <w:pPr>
        <w:ind w:firstLine="426"/>
        <w:jc w:val="center"/>
        <w:rPr>
          <w:b/>
          <w:sz w:val="28"/>
          <w:szCs w:val="28"/>
        </w:rPr>
      </w:pPr>
      <w:r w:rsidRPr="00633043">
        <w:rPr>
          <w:b/>
          <w:sz w:val="28"/>
          <w:szCs w:val="28"/>
        </w:rPr>
        <w:t xml:space="preserve">Лиманської районної ради Одеської області </w:t>
      </w:r>
    </w:p>
    <w:p w:rsidR="00633043" w:rsidRPr="00633043" w:rsidRDefault="00633043" w:rsidP="00633043">
      <w:pPr>
        <w:ind w:firstLine="426"/>
        <w:jc w:val="center"/>
        <w:rPr>
          <w:b/>
          <w:sz w:val="28"/>
          <w:szCs w:val="28"/>
        </w:rPr>
      </w:pPr>
      <w:r w:rsidRPr="00633043">
        <w:rPr>
          <w:b/>
          <w:sz w:val="28"/>
          <w:szCs w:val="28"/>
        </w:rPr>
        <w:t>на період карантину 16.03.2020-03.04.2020 року</w:t>
      </w:r>
    </w:p>
    <w:p w:rsidR="00633043" w:rsidRDefault="00633043" w:rsidP="00633043">
      <w:pPr>
        <w:ind w:firstLine="426"/>
        <w:rPr>
          <w:sz w:val="28"/>
          <w:szCs w:val="28"/>
        </w:rPr>
      </w:pPr>
    </w:p>
    <w:p w:rsidR="00633043" w:rsidRDefault="00633043" w:rsidP="00633043">
      <w:pPr>
        <w:ind w:firstLine="426"/>
        <w:rPr>
          <w:sz w:val="28"/>
          <w:szCs w:val="28"/>
        </w:rPr>
      </w:pPr>
    </w:p>
    <w:p w:rsidR="00633043" w:rsidRDefault="00633043" w:rsidP="006330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Опрацювати </w:t>
      </w:r>
      <w:r w:rsidR="000D4ACA">
        <w:rPr>
          <w:sz w:val="28"/>
          <w:szCs w:val="28"/>
        </w:rPr>
        <w:t xml:space="preserve">в онлайн-режимі </w:t>
      </w:r>
      <w:r>
        <w:rPr>
          <w:sz w:val="28"/>
          <w:szCs w:val="28"/>
        </w:rPr>
        <w:t>з педагогічними працівниками нормативно-правове забезпечення щодо організації навчальних занять за допомогою дистанційних технологій</w:t>
      </w: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(Заступник директора з НВР Циня Т.І., до 18.03.2020 року)</w:t>
      </w:r>
    </w:p>
    <w:p w:rsidR="000D4ACA" w:rsidRDefault="000D4ACA" w:rsidP="000D4A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навчальні заняття за допомогою дистанційних технологій.</w:t>
      </w:r>
    </w:p>
    <w:p w:rsidR="000D4ACA" w:rsidRDefault="000D4ACA" w:rsidP="000D4ACA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(Керівники гуртків, на період карантину)</w:t>
      </w:r>
    </w:p>
    <w:p w:rsidR="000D4ACA" w:rsidRDefault="000D4ACA" w:rsidP="000D4A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інформування батьків та вихованців про тимчасове призупинення навчального процесу в закладі.</w:t>
      </w:r>
    </w:p>
    <w:p w:rsidR="000D4ACA" w:rsidRDefault="000D4ACA" w:rsidP="000D4ACA">
      <w:pPr>
        <w:pStyle w:val="a3"/>
        <w:ind w:left="3618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(Керівники гуртків, 16.03.2020 року)</w:t>
      </w:r>
    </w:p>
    <w:p w:rsidR="000D4ACA" w:rsidRDefault="000D4ACA" w:rsidP="000D4A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педагогічних працівників у період карантину для покращення їх методичного рівня шляхом використання інтернет ресурсів та платформ).</w:t>
      </w: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(Заступник директора з НВР Циня Т.І., 16.03.-03.04.2020 року)</w:t>
      </w:r>
    </w:p>
    <w:p w:rsidR="000D4ACA" w:rsidRDefault="000D4ACA" w:rsidP="000D4A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проведення профілактичних онлайн бесід з вихованцями щодо правил поведінки, збереження життя і здоров’я під час карантину.</w:t>
      </w:r>
    </w:p>
    <w:p w:rsidR="000D4ACA" w:rsidRDefault="000D4ACA" w:rsidP="000D4ACA">
      <w:pPr>
        <w:pStyle w:val="a3"/>
        <w:ind w:left="3618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(Керівники гуртків, на період карантину)</w:t>
      </w:r>
    </w:p>
    <w:p w:rsidR="000D4ACA" w:rsidRDefault="000D4ACA" w:rsidP="000D4A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Заходи щодо забезпечення проведення навчальних занять з вихованцями під час карантину розмістити на сайті закладу.</w:t>
      </w: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(Директор закладу, 16.03.-03.04.2020 року)</w:t>
      </w: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</w:pPr>
    </w:p>
    <w:p w:rsidR="009B691B" w:rsidRDefault="009B691B" w:rsidP="000D4ACA">
      <w:pPr>
        <w:pStyle w:val="a3"/>
        <w:ind w:left="786"/>
        <w:jc w:val="both"/>
        <w:rPr>
          <w:sz w:val="28"/>
          <w:szCs w:val="28"/>
        </w:rPr>
        <w:sectPr w:rsidR="009B6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91B" w:rsidRDefault="009B691B" w:rsidP="009B691B">
      <w:pPr>
        <w:pStyle w:val="a3"/>
        <w:ind w:left="786" w:firstLine="11263"/>
        <w:jc w:val="both"/>
        <w:rPr>
          <w:sz w:val="28"/>
          <w:szCs w:val="28"/>
        </w:rPr>
      </w:pPr>
    </w:p>
    <w:p w:rsidR="009B691B" w:rsidRDefault="009B691B" w:rsidP="009B691B">
      <w:pPr>
        <w:ind w:firstLine="11263"/>
        <w:jc w:val="both"/>
        <w:rPr>
          <w:sz w:val="20"/>
          <w:szCs w:val="28"/>
        </w:rPr>
      </w:pPr>
      <w:r>
        <w:rPr>
          <w:sz w:val="20"/>
          <w:szCs w:val="28"/>
        </w:rPr>
        <w:t>Додаток № 2</w:t>
      </w:r>
      <w:r w:rsidRPr="00633043">
        <w:rPr>
          <w:sz w:val="20"/>
          <w:szCs w:val="28"/>
        </w:rPr>
        <w:t xml:space="preserve"> до наказу Центру </w:t>
      </w:r>
    </w:p>
    <w:p w:rsidR="009B691B" w:rsidRDefault="009B691B" w:rsidP="009B691B">
      <w:pPr>
        <w:ind w:firstLine="11263"/>
        <w:jc w:val="both"/>
        <w:rPr>
          <w:sz w:val="20"/>
          <w:szCs w:val="28"/>
        </w:rPr>
      </w:pPr>
      <w:r w:rsidRPr="00633043">
        <w:rPr>
          <w:sz w:val="20"/>
          <w:szCs w:val="28"/>
        </w:rPr>
        <w:t xml:space="preserve">дитячої та юнацької творчості </w:t>
      </w:r>
    </w:p>
    <w:p w:rsidR="009B691B" w:rsidRDefault="009B691B" w:rsidP="009B691B">
      <w:pPr>
        <w:ind w:firstLine="11263"/>
        <w:jc w:val="both"/>
        <w:rPr>
          <w:sz w:val="20"/>
          <w:szCs w:val="28"/>
        </w:rPr>
      </w:pPr>
      <w:r w:rsidRPr="00633043">
        <w:rPr>
          <w:sz w:val="20"/>
          <w:szCs w:val="28"/>
        </w:rPr>
        <w:t xml:space="preserve">Лиманської районної ради </w:t>
      </w:r>
    </w:p>
    <w:p w:rsidR="009B691B" w:rsidRDefault="009B691B" w:rsidP="009B691B">
      <w:pPr>
        <w:ind w:firstLine="11263"/>
        <w:jc w:val="both"/>
        <w:rPr>
          <w:sz w:val="20"/>
          <w:szCs w:val="28"/>
        </w:rPr>
      </w:pPr>
      <w:r w:rsidRPr="00633043">
        <w:rPr>
          <w:sz w:val="20"/>
          <w:szCs w:val="28"/>
        </w:rPr>
        <w:t>Одеської області</w:t>
      </w:r>
    </w:p>
    <w:p w:rsidR="009B691B" w:rsidRPr="00633043" w:rsidRDefault="009B691B" w:rsidP="009B691B">
      <w:pPr>
        <w:ind w:firstLine="11263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</w:t>
      </w:r>
    </w:p>
    <w:p w:rsidR="00BE2CF0" w:rsidRDefault="00BE2CF0" w:rsidP="00BE2CF0">
      <w:pPr>
        <w:pStyle w:val="a3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 працівників</w:t>
      </w:r>
    </w:p>
    <w:p w:rsidR="000D4ACA" w:rsidRDefault="00BE2CF0" w:rsidP="00BE2CF0">
      <w:pPr>
        <w:pStyle w:val="a3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Центру дитячої та юнацької творчості Лиманської районної ради Одеської області</w:t>
      </w:r>
    </w:p>
    <w:p w:rsidR="00BE2CF0" w:rsidRDefault="00BE2CF0" w:rsidP="00BE2CF0">
      <w:pPr>
        <w:pStyle w:val="a3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період карантину 18.03.-03.04.2020 року </w:t>
      </w:r>
    </w:p>
    <w:p w:rsidR="00BE2CF0" w:rsidRDefault="00BE2CF0" w:rsidP="00BE2CF0">
      <w:pPr>
        <w:pStyle w:val="a3"/>
        <w:ind w:left="786"/>
        <w:jc w:val="center"/>
        <w:rPr>
          <w:sz w:val="28"/>
          <w:szCs w:val="28"/>
        </w:rPr>
      </w:pPr>
    </w:p>
    <w:tbl>
      <w:tblPr>
        <w:tblStyle w:val="a8"/>
        <w:tblW w:w="0" w:type="auto"/>
        <w:tblInd w:w="786" w:type="dxa"/>
        <w:tblLook w:val="04A0" w:firstRow="1" w:lastRow="0" w:firstColumn="1" w:lastColumn="0" w:noHBand="0" w:noVBand="1"/>
      </w:tblPr>
      <w:tblGrid>
        <w:gridCol w:w="2016"/>
        <w:gridCol w:w="1984"/>
        <w:gridCol w:w="2268"/>
        <w:gridCol w:w="2410"/>
        <w:gridCol w:w="2693"/>
        <w:gridCol w:w="1408"/>
        <w:gridCol w:w="1221"/>
      </w:tblGrid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2410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</w:tr>
      <w:tr w:rsidR="00BE2CF0" w:rsidTr="00BE2CF0">
        <w:tc>
          <w:tcPr>
            <w:tcW w:w="2016" w:type="dxa"/>
          </w:tcPr>
          <w:p w:rsidR="00BE2CF0" w:rsidRP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P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18.03.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19.03</w:t>
            </w:r>
            <w:r>
              <w:rPr>
                <w:b/>
                <w:sz w:val="28"/>
                <w:szCs w:val="28"/>
              </w:rPr>
              <w:t>.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О.Б.,</w:t>
            </w:r>
          </w:p>
          <w:p w:rsidR="00BE2CF0" w:rsidRPr="00BE2CF0" w:rsidRDefault="00BE2CF0" w:rsidP="00BE2CF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Циня Т.І.</w:t>
            </w: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20.03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О.Б.,</w:t>
            </w:r>
          </w:p>
          <w:p w:rsidR="00BE2CF0" w:rsidRPr="00BE2CF0" w:rsidRDefault="00BE2CF0" w:rsidP="00BE2CF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Самофалова О.А.</w:t>
            </w: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23.03.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О.Б.,</w:t>
            </w:r>
          </w:p>
          <w:p w:rsidR="00BE2CF0" w:rsidRPr="00BE2CF0" w:rsidRDefault="00BE2CF0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2CF0">
              <w:rPr>
                <w:sz w:val="28"/>
                <w:szCs w:val="28"/>
              </w:rPr>
              <w:t>Замосянчук</w:t>
            </w:r>
            <w:proofErr w:type="spellEnd"/>
            <w:r w:rsidRPr="00BE2CF0">
              <w:rPr>
                <w:sz w:val="28"/>
                <w:szCs w:val="28"/>
              </w:rPr>
              <w:t xml:space="preserve"> С.А.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24.03.</w:t>
            </w:r>
          </w:p>
          <w:p w:rsidR="00947268" w:rsidRDefault="00947268" w:rsidP="00947268"/>
          <w:p w:rsidR="00947268" w:rsidRDefault="00BE2CF0" w:rsidP="00947268">
            <w:pPr>
              <w:jc w:val="center"/>
              <w:rPr>
                <w:sz w:val="28"/>
              </w:rPr>
            </w:pPr>
            <w:r w:rsidRPr="00BE2CF0">
              <w:rPr>
                <w:sz w:val="28"/>
              </w:rPr>
              <w:t>Циня Т.І.</w:t>
            </w:r>
            <w:r w:rsidR="00947268">
              <w:rPr>
                <w:sz w:val="28"/>
              </w:rPr>
              <w:t>,</w:t>
            </w:r>
          </w:p>
          <w:p w:rsidR="00947268" w:rsidRPr="00BE2CF0" w:rsidRDefault="00947268" w:rsidP="00947268">
            <w:pPr>
              <w:jc w:val="center"/>
            </w:pPr>
            <w:proofErr w:type="spellStart"/>
            <w:r>
              <w:rPr>
                <w:sz w:val="28"/>
              </w:rPr>
              <w:t>Лісовенко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25.03</w:t>
            </w:r>
            <w:r>
              <w:rPr>
                <w:b/>
                <w:sz w:val="28"/>
                <w:szCs w:val="28"/>
              </w:rPr>
              <w:t>.</w:t>
            </w:r>
          </w:p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E2CF0" w:rsidRPr="00BE2CF0" w:rsidRDefault="00BE2CF0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О.Б.,</w:t>
            </w:r>
          </w:p>
          <w:p w:rsidR="00BE2CF0" w:rsidRPr="00BE2CF0" w:rsidRDefault="00BE2CF0" w:rsidP="009472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Михальченко І.В.</w:t>
            </w:r>
          </w:p>
        </w:tc>
        <w:tc>
          <w:tcPr>
            <w:tcW w:w="2410" w:type="dxa"/>
          </w:tcPr>
          <w:p w:rsidR="00947268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26.03.</w:t>
            </w:r>
          </w:p>
          <w:p w:rsidR="00947268" w:rsidRDefault="00947268" w:rsidP="00947268"/>
          <w:p w:rsidR="00BE2CF0" w:rsidRPr="00947268" w:rsidRDefault="00947268" w:rsidP="00947268">
            <w:pPr>
              <w:jc w:val="center"/>
              <w:rPr>
                <w:sz w:val="28"/>
              </w:rPr>
            </w:pPr>
            <w:r w:rsidRPr="00947268">
              <w:rPr>
                <w:sz w:val="28"/>
              </w:rPr>
              <w:t>Циня Т.І.,</w:t>
            </w:r>
          </w:p>
          <w:p w:rsidR="00947268" w:rsidRPr="00947268" w:rsidRDefault="00947268" w:rsidP="00947268">
            <w:pPr>
              <w:jc w:val="center"/>
            </w:pPr>
            <w:proofErr w:type="spellStart"/>
            <w:r w:rsidRPr="00947268">
              <w:rPr>
                <w:sz w:val="28"/>
              </w:rPr>
              <w:t>Сітайло</w:t>
            </w:r>
            <w:proofErr w:type="spellEnd"/>
            <w:r w:rsidRPr="00947268">
              <w:rPr>
                <w:sz w:val="28"/>
              </w:rPr>
              <w:t xml:space="preserve"> І.О.</w:t>
            </w: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27.03.</w:t>
            </w:r>
          </w:p>
          <w:p w:rsidR="00947268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О.Б.,</w:t>
            </w: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Самофалова О.А</w:t>
            </w: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30.03.</w:t>
            </w:r>
          </w:p>
          <w:p w:rsidR="00947268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Чорна О.Б.,</w:t>
            </w: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2CF0">
              <w:rPr>
                <w:sz w:val="28"/>
                <w:szCs w:val="28"/>
              </w:rPr>
              <w:t>Замосянчук</w:t>
            </w:r>
            <w:proofErr w:type="spellEnd"/>
            <w:r w:rsidRPr="00BE2CF0">
              <w:rPr>
                <w:sz w:val="28"/>
                <w:szCs w:val="28"/>
              </w:rPr>
              <w:t xml:space="preserve"> С.А.</w:t>
            </w:r>
          </w:p>
          <w:p w:rsidR="00947268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947268" w:rsidRPr="00BE2CF0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31.03.</w:t>
            </w:r>
          </w:p>
          <w:p w:rsidR="00947268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О.Б.</w:t>
            </w: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01.04.</w:t>
            </w:r>
          </w:p>
          <w:p w:rsidR="00947268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Циня Т.І.</w:t>
            </w: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E2CF0">
              <w:rPr>
                <w:sz w:val="28"/>
                <w:szCs w:val="28"/>
              </w:rPr>
              <w:t>Михальченко І.В.</w:t>
            </w:r>
          </w:p>
        </w:tc>
        <w:tc>
          <w:tcPr>
            <w:tcW w:w="2410" w:type="dxa"/>
          </w:tcPr>
          <w:p w:rsidR="00947268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02.04.</w:t>
            </w:r>
          </w:p>
          <w:p w:rsidR="00947268" w:rsidRPr="00947268" w:rsidRDefault="00947268" w:rsidP="00947268"/>
          <w:p w:rsidR="00947268" w:rsidRPr="00947268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47268">
              <w:rPr>
                <w:sz w:val="28"/>
                <w:szCs w:val="28"/>
              </w:rPr>
              <w:t>Чорна О.Б.,</w:t>
            </w:r>
          </w:p>
          <w:p w:rsidR="00BE2CF0" w:rsidRPr="00947268" w:rsidRDefault="00947268" w:rsidP="00947268">
            <w:pPr>
              <w:jc w:val="center"/>
            </w:pPr>
            <w:proofErr w:type="spellStart"/>
            <w:r w:rsidRPr="00947268">
              <w:rPr>
                <w:sz w:val="28"/>
                <w:szCs w:val="28"/>
              </w:rPr>
              <w:t>Сітайло</w:t>
            </w:r>
            <w:proofErr w:type="spellEnd"/>
            <w:r w:rsidRPr="00947268">
              <w:rPr>
                <w:sz w:val="28"/>
                <w:szCs w:val="28"/>
              </w:rPr>
              <w:t xml:space="preserve"> І.О.</w:t>
            </w: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E2CF0">
              <w:rPr>
                <w:b/>
                <w:sz w:val="28"/>
                <w:szCs w:val="28"/>
              </w:rPr>
              <w:t>03.04.</w:t>
            </w:r>
          </w:p>
          <w:p w:rsidR="00947268" w:rsidRDefault="00947268" w:rsidP="00BE2CF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947268" w:rsidRPr="00947268" w:rsidRDefault="00947268" w:rsidP="0094726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47268">
              <w:rPr>
                <w:sz w:val="28"/>
                <w:szCs w:val="28"/>
              </w:rPr>
              <w:t>Чорна О.Б.,</w:t>
            </w:r>
          </w:p>
          <w:p w:rsidR="00947268" w:rsidRPr="00BE2CF0" w:rsidRDefault="00947268" w:rsidP="009472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7268">
              <w:rPr>
                <w:sz w:val="28"/>
                <w:szCs w:val="28"/>
              </w:rPr>
              <w:t>Лісовенко</w:t>
            </w:r>
            <w:proofErr w:type="spellEnd"/>
            <w:r w:rsidRPr="0094726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2CF0" w:rsidTr="00BE2CF0">
        <w:tc>
          <w:tcPr>
            <w:tcW w:w="2016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1" w:type="dxa"/>
          </w:tcPr>
          <w:p w:rsidR="00BE2CF0" w:rsidRDefault="00BE2CF0" w:rsidP="00BE2CF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BE2CF0" w:rsidRDefault="00BE2CF0" w:rsidP="00BE2CF0">
      <w:pPr>
        <w:pStyle w:val="a3"/>
        <w:ind w:left="786"/>
        <w:jc w:val="center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BE2CF0" w:rsidRDefault="00BE2CF0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0D4ACA" w:rsidRDefault="000D4ACA" w:rsidP="000D4ACA">
      <w:pPr>
        <w:pStyle w:val="a3"/>
        <w:ind w:left="786"/>
        <w:jc w:val="both"/>
        <w:rPr>
          <w:sz w:val="28"/>
          <w:szCs w:val="28"/>
        </w:rPr>
      </w:pPr>
    </w:p>
    <w:p w:rsidR="00633043" w:rsidRPr="00DA17B6" w:rsidRDefault="00633043" w:rsidP="00454D34">
      <w:pPr>
        <w:ind w:firstLine="426"/>
        <w:jc w:val="both"/>
        <w:rPr>
          <w:sz w:val="28"/>
          <w:szCs w:val="28"/>
        </w:rPr>
      </w:pPr>
    </w:p>
    <w:sectPr w:rsidR="00633043" w:rsidRPr="00DA17B6" w:rsidSect="009B6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0EA8"/>
    <w:multiLevelType w:val="hybridMultilevel"/>
    <w:tmpl w:val="2640B7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231D02"/>
    <w:multiLevelType w:val="hybridMultilevel"/>
    <w:tmpl w:val="4510D490"/>
    <w:lvl w:ilvl="0" w:tplc="1F72A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C"/>
    <w:rsid w:val="000D4ACA"/>
    <w:rsid w:val="00362722"/>
    <w:rsid w:val="003862BF"/>
    <w:rsid w:val="00454D34"/>
    <w:rsid w:val="005E488C"/>
    <w:rsid w:val="00604FA9"/>
    <w:rsid w:val="00633043"/>
    <w:rsid w:val="007E333E"/>
    <w:rsid w:val="00824703"/>
    <w:rsid w:val="008F45F4"/>
    <w:rsid w:val="00924E8D"/>
    <w:rsid w:val="00947268"/>
    <w:rsid w:val="009A0F40"/>
    <w:rsid w:val="009B691B"/>
    <w:rsid w:val="00A933DC"/>
    <w:rsid w:val="00BE2CF0"/>
    <w:rsid w:val="00DA17B6"/>
    <w:rsid w:val="00E0317A"/>
    <w:rsid w:val="00E4071A"/>
    <w:rsid w:val="00E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B691B"/>
    <w:pPr>
      <w:keepNext/>
      <w:outlineLvl w:val="0"/>
    </w:pPr>
    <w:rPr>
      <w:rFonts w:cs="Arial Unicode MS"/>
      <w:sz w:val="28"/>
      <w:szCs w:val="28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D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91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caption"/>
    <w:basedOn w:val="a"/>
    <w:semiHidden/>
    <w:unhideWhenUsed/>
    <w:qFormat/>
    <w:rsid w:val="009B691B"/>
    <w:pPr>
      <w:jc w:val="center"/>
    </w:pPr>
    <w:rPr>
      <w:sz w:val="40"/>
    </w:rPr>
  </w:style>
  <w:style w:type="paragraph" w:styleId="a6">
    <w:name w:val="Body Text"/>
    <w:basedOn w:val="a"/>
    <w:link w:val="a7"/>
    <w:semiHidden/>
    <w:unhideWhenUsed/>
    <w:rsid w:val="009B691B"/>
    <w:pPr>
      <w:jc w:val="center"/>
    </w:pPr>
    <w:rPr>
      <w:b/>
      <w:lang w:val="ru-RU"/>
    </w:rPr>
  </w:style>
  <w:style w:type="character" w:customStyle="1" w:styleId="a7">
    <w:name w:val="Основной текст Знак"/>
    <w:basedOn w:val="a0"/>
    <w:link w:val="a6"/>
    <w:semiHidden/>
    <w:rsid w:val="009B69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BE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26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B691B"/>
    <w:pPr>
      <w:keepNext/>
      <w:outlineLvl w:val="0"/>
    </w:pPr>
    <w:rPr>
      <w:rFonts w:cs="Arial Unicode MS"/>
      <w:sz w:val="28"/>
      <w:szCs w:val="28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D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91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caption"/>
    <w:basedOn w:val="a"/>
    <w:semiHidden/>
    <w:unhideWhenUsed/>
    <w:qFormat/>
    <w:rsid w:val="009B691B"/>
    <w:pPr>
      <w:jc w:val="center"/>
    </w:pPr>
    <w:rPr>
      <w:sz w:val="40"/>
    </w:rPr>
  </w:style>
  <w:style w:type="paragraph" w:styleId="a6">
    <w:name w:val="Body Text"/>
    <w:basedOn w:val="a"/>
    <w:link w:val="a7"/>
    <w:semiHidden/>
    <w:unhideWhenUsed/>
    <w:rsid w:val="009B691B"/>
    <w:pPr>
      <w:jc w:val="center"/>
    </w:pPr>
    <w:rPr>
      <w:b/>
      <w:lang w:val="ru-RU"/>
    </w:rPr>
  </w:style>
  <w:style w:type="character" w:customStyle="1" w:styleId="a7">
    <w:name w:val="Основной текст Знак"/>
    <w:basedOn w:val="a0"/>
    <w:link w:val="a6"/>
    <w:semiHidden/>
    <w:rsid w:val="009B69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BE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26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tvor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Мanyak</dc:creator>
  <cp:keywords/>
  <dc:description/>
  <cp:lastModifiedBy>Мanyak</cp:lastModifiedBy>
  <cp:revision>8</cp:revision>
  <cp:lastPrinted>2020-03-27T11:00:00Z</cp:lastPrinted>
  <dcterms:created xsi:type="dcterms:W3CDTF">2020-03-26T16:53:00Z</dcterms:created>
  <dcterms:modified xsi:type="dcterms:W3CDTF">2020-04-17T17:34:00Z</dcterms:modified>
</cp:coreProperties>
</file>